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z w:val="16"/>
          <w:szCs w:val="16"/>
          <w:u w:val="none" w:color="000000"/>
          <w:vertAlign w:val="baseline"/>
          <w14:textFill>
            <w14:solidFill>
              <w14:srgbClr w14:val="000000"/>
            </w14:solidFill>
          </w14:textFill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2232495</wp:posOffset>
            </wp:positionH>
            <wp:positionV relativeFrom="page">
              <wp:posOffset>76023</wp:posOffset>
            </wp:positionV>
            <wp:extent cx="3078809" cy="1128114"/>
            <wp:effectExtent l="0" t="0" r="0" b="0"/>
            <wp:wrapSquare wrapText="bothSides" distL="152400" distR="152400" distT="152400" distB="15240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809" cy="11281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caps w:val="0"/>
          <w:smallCaps w:val="0"/>
          <w:strike w:val="0"/>
          <w:dstrike w:val="0"/>
          <w:outline w:val="0"/>
          <w:color w:val="000000"/>
          <w:sz w:val="20"/>
          <w:szCs w:val="2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Raleway" w:hAnsi="Raleway"/>
          <w:caps w:val="0"/>
          <w:smallCaps w:val="0"/>
          <w:strike w:val="0"/>
          <w:dstrike w:val="0"/>
          <w:outline w:val="0"/>
          <w:color w:val="000000"/>
          <w:sz w:val="32"/>
          <w:szCs w:val="3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rFonts w:ascii="Arial" w:hAnsi="Arial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1010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52"/>
        <w:gridCol w:w="6456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mo" w:cs="Arimo" w:hAnsi="Arimo" w:eastAsia="Arimo"/>
                <w:sz w:val="24"/>
                <w:szCs w:val="24"/>
                <w:rtl w:val="0"/>
                <w:lang w:val="en-US"/>
              </w:rPr>
              <w:t xml:space="preserve">                                   Name</w:t>
            </w:r>
          </w:p>
        </w:tc>
        <w:tc>
          <w:tcPr>
            <w:tcW w:type="dxa" w:w="64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53" w:hRule="atLeast"/>
        </w:trPr>
        <w:tc>
          <w:tcPr>
            <w:tcW w:type="dxa" w:w="3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  <w:rPr>
                <w:rFonts w:ascii="Raleway" w:cs="Raleway" w:hAnsi="Raleway" w:eastAsia="Raleway"/>
              </w:rPr>
            </w:pPr>
            <w:r>
              <w:rPr>
                <w:rFonts w:ascii="Arimo" w:cs="Arimo" w:hAnsi="Arimo" w:eastAsia="Arimo"/>
                <w:rtl w:val="0"/>
                <w:lang w:val="en-US"/>
              </w:rPr>
              <w:t>Home Address</w:t>
            </w:r>
          </w:p>
          <w:p>
            <w:pPr>
              <w:pStyle w:val="Body"/>
              <w:jc w:val="right"/>
              <w:rPr>
                <w:rFonts w:ascii="Champagne &amp; Limousines" w:cs="Champagne &amp; Limousines" w:hAnsi="Champagne &amp; Limousines" w:eastAsia="Champagne &amp; Limousines"/>
                <w:lang w:val="en-US"/>
              </w:rPr>
            </w:pPr>
          </w:p>
          <w:p>
            <w:pPr>
              <w:pStyle w:val="Body"/>
              <w:jc w:val="right"/>
              <w:rPr>
                <w:rFonts w:ascii="Champagne &amp; Limousines" w:cs="Champagne &amp; Limousines" w:hAnsi="Champagne &amp; Limousines" w:eastAsia="Champagne &amp; Limousines"/>
                <w:lang w:val="en-US"/>
              </w:rPr>
            </w:pPr>
          </w:p>
          <w:p>
            <w:pPr>
              <w:pStyle w:val="Body"/>
              <w:jc w:val="right"/>
              <w:rPr>
                <w:rFonts w:ascii="Champagne &amp; Limousines" w:cs="Champagne &amp; Limousines" w:hAnsi="Champagne &amp; Limousines" w:eastAsia="Champagne &amp; Limousines"/>
                <w:lang w:val="en-US"/>
              </w:rPr>
            </w:pPr>
          </w:p>
          <w:p>
            <w:pPr>
              <w:pStyle w:val="Body"/>
              <w:jc w:val="right"/>
            </w:pPr>
            <w:r>
              <w:rPr>
                <w:rFonts w:ascii="Champagne &amp; Limousines" w:cs="Champagne &amp; Limousines" w:hAnsi="Champagne &amp; Limousines" w:eastAsia="Champagne &amp; Limousines"/>
                <w:lang w:val="en-US"/>
              </w:rPr>
            </w:r>
          </w:p>
        </w:tc>
        <w:tc>
          <w:tcPr>
            <w:tcW w:type="dxa" w:w="64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3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Arimo" w:cs="Arimo" w:hAnsi="Arimo" w:eastAsia="Arimo"/>
                <w:sz w:val="24"/>
                <w:szCs w:val="24"/>
                <w:rtl w:val="0"/>
                <w:lang w:val="en-US"/>
              </w:rPr>
              <w:t>Telephone Number</w:t>
            </w:r>
          </w:p>
        </w:tc>
        <w:tc>
          <w:tcPr>
            <w:tcW w:type="dxa" w:w="64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3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Arimo" w:cs="Arimo" w:hAnsi="Arimo" w:eastAsia="Arimo"/>
                <w:rtl w:val="0"/>
                <w:lang w:val="en-US"/>
              </w:rPr>
              <w:t>Date of Birth</w:t>
            </w:r>
          </w:p>
        </w:tc>
        <w:tc>
          <w:tcPr>
            <w:tcW w:type="dxa" w:w="64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3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Arimo" w:cs="Arimo" w:hAnsi="Arimo" w:eastAsia="Arimo"/>
                <w:rtl w:val="0"/>
                <w:lang w:val="en-US"/>
              </w:rPr>
              <w:t>Gender Identification</w:t>
            </w:r>
          </w:p>
        </w:tc>
        <w:tc>
          <w:tcPr>
            <w:tcW w:type="dxa" w:w="64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3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Arimo" w:cs="Arimo" w:hAnsi="Arimo" w:eastAsia="Arimo"/>
                <w:rtl w:val="0"/>
                <w:lang w:val="en-US"/>
              </w:rPr>
              <w:t>Preferred Pronouns</w:t>
            </w:r>
          </w:p>
        </w:tc>
        <w:tc>
          <w:tcPr>
            <w:tcW w:type="dxa" w:w="64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3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Arimo" w:cs="Arimo" w:hAnsi="Arimo" w:eastAsia="Arimo"/>
                <w:rtl w:val="0"/>
                <w:lang w:val="en-US"/>
              </w:rPr>
              <w:t>Sexual Orientation</w:t>
            </w:r>
          </w:p>
        </w:tc>
        <w:tc>
          <w:tcPr>
            <w:tcW w:type="dxa" w:w="64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3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Arimo" w:cs="Arimo" w:hAnsi="Arimo" w:eastAsia="Arimo"/>
                <w:rtl w:val="0"/>
                <w:lang w:val="en-US"/>
              </w:rPr>
              <w:t>Ethnicity</w:t>
            </w:r>
          </w:p>
        </w:tc>
        <w:tc>
          <w:tcPr>
            <w:tcW w:type="dxa" w:w="64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jc w:val="center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1010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52"/>
        <w:gridCol w:w="6456"/>
      </w:tblGrid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3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Arimo" w:cs="Arimo" w:hAnsi="Arimo" w:eastAsia="Arimo"/>
                <w:sz w:val="24"/>
                <w:szCs w:val="24"/>
                <w:rtl w:val="0"/>
                <w:lang w:val="en-US"/>
              </w:rPr>
              <w:t>Emergency Contact</w:t>
            </w:r>
          </w:p>
        </w:tc>
        <w:tc>
          <w:tcPr>
            <w:tcW w:type="dxa" w:w="64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33" w:hRule="atLeast"/>
        </w:trPr>
        <w:tc>
          <w:tcPr>
            <w:tcW w:type="dxa" w:w="3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  <w:rPr>
                <w:rFonts w:ascii="Raleway" w:cs="Raleway" w:hAnsi="Raleway" w:eastAsia="Raleway"/>
              </w:rPr>
            </w:pPr>
            <w:r>
              <w:rPr>
                <w:rFonts w:ascii="Arimo" w:cs="Arimo" w:hAnsi="Arimo" w:eastAsia="Arimo"/>
                <w:rtl w:val="0"/>
                <w:lang w:val="en-US"/>
              </w:rPr>
              <w:t>Address of Emergency Contact</w:t>
            </w:r>
          </w:p>
          <w:p>
            <w:pPr>
              <w:pStyle w:val="Body"/>
              <w:jc w:val="right"/>
              <w:rPr>
                <w:rFonts w:ascii="Champagne &amp; Limousines" w:cs="Champagne &amp; Limousines" w:hAnsi="Champagne &amp; Limousines" w:eastAsia="Champagne &amp; Limousines"/>
                <w:lang w:val="en-US"/>
              </w:rPr>
            </w:pPr>
          </w:p>
          <w:p>
            <w:pPr>
              <w:pStyle w:val="Body"/>
              <w:jc w:val="right"/>
              <w:rPr>
                <w:rFonts w:ascii="Champagne &amp; Limousines" w:cs="Champagne &amp; Limousines" w:hAnsi="Champagne &amp; Limousines" w:eastAsia="Champagne &amp; Limousines"/>
                <w:lang w:val="en-US"/>
              </w:rPr>
            </w:pPr>
          </w:p>
          <w:p>
            <w:pPr>
              <w:pStyle w:val="Body"/>
              <w:jc w:val="right"/>
              <w:rPr>
                <w:rFonts w:ascii="Champagne &amp; Limousines" w:cs="Champagne &amp; Limousines" w:hAnsi="Champagne &amp; Limousines" w:eastAsia="Champagne &amp; Limousines"/>
                <w:lang w:val="en-US"/>
              </w:rPr>
            </w:pPr>
          </w:p>
          <w:p>
            <w:pPr>
              <w:pStyle w:val="Body"/>
              <w:jc w:val="right"/>
            </w:pPr>
            <w:r>
              <w:rPr>
                <w:rFonts w:ascii="Champagne &amp; Limousines" w:cs="Champagne &amp; Limousines" w:hAnsi="Champagne &amp; Limousines" w:eastAsia="Champagne &amp; Limousines"/>
                <w:lang w:val="en-US"/>
              </w:rPr>
            </w:r>
          </w:p>
        </w:tc>
        <w:tc>
          <w:tcPr>
            <w:tcW w:type="dxa" w:w="64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3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Arimo" w:cs="Arimo" w:hAnsi="Arimo" w:eastAsia="Arimo"/>
                <w:sz w:val="24"/>
                <w:szCs w:val="24"/>
                <w:rtl w:val="0"/>
                <w:lang w:val="en-US"/>
              </w:rPr>
              <w:t>Telephone Number</w:t>
            </w:r>
          </w:p>
        </w:tc>
        <w:tc>
          <w:tcPr>
            <w:tcW w:type="dxa" w:w="64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36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Arimo" w:cs="Arimo" w:hAnsi="Arimo" w:eastAsia="Arimo"/>
                <w:sz w:val="24"/>
                <w:szCs w:val="24"/>
                <w:rtl w:val="0"/>
                <w:lang w:val="en-US"/>
              </w:rPr>
              <w:t>Relationship</w:t>
            </w:r>
          </w:p>
        </w:tc>
        <w:tc>
          <w:tcPr>
            <w:tcW w:type="dxa" w:w="645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ind w:left="108" w:hanging="108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tbl>
      <w:tblPr>
        <w:tblW w:w="988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71"/>
        <w:gridCol w:w="6313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5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Arimo" w:cs="Arimo" w:hAnsi="Arimo" w:eastAsia="Arimo"/>
                <w:sz w:val="24"/>
                <w:szCs w:val="24"/>
                <w:rtl w:val="0"/>
                <w:lang w:val="en-US"/>
              </w:rPr>
              <w:t xml:space="preserve">                G.P Surgery                  </w:t>
            </w:r>
          </w:p>
        </w:tc>
        <w:tc>
          <w:tcPr>
            <w:tcW w:type="dxa" w:w="6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53" w:hRule="atLeast"/>
        </w:trPr>
        <w:tc>
          <w:tcPr>
            <w:tcW w:type="dxa" w:w="35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  <w:rPr>
                <w:rFonts w:ascii="Raleway" w:cs="Raleway" w:hAnsi="Raleway" w:eastAsia="Raleway"/>
              </w:rPr>
            </w:pPr>
            <w:r>
              <w:rPr>
                <w:rFonts w:ascii="Arimo" w:cs="Arimo" w:hAnsi="Arimo" w:eastAsia="Arimo"/>
                <w:rtl w:val="0"/>
                <w:lang w:val="en-US"/>
              </w:rPr>
              <w:t>G.P Address</w:t>
            </w:r>
          </w:p>
          <w:p>
            <w:pPr>
              <w:pStyle w:val="Body"/>
              <w:jc w:val="right"/>
              <w:rPr>
                <w:rFonts w:ascii="Champagne &amp; Limousines" w:cs="Champagne &amp; Limousines" w:hAnsi="Champagne &amp; Limousines" w:eastAsia="Champagne &amp; Limousines"/>
                <w:lang w:val="en-US"/>
              </w:rPr>
            </w:pPr>
          </w:p>
          <w:p>
            <w:pPr>
              <w:pStyle w:val="Body"/>
              <w:jc w:val="right"/>
              <w:rPr>
                <w:rFonts w:ascii="Champagne &amp; Limousines" w:cs="Champagne &amp; Limousines" w:hAnsi="Champagne &amp; Limousines" w:eastAsia="Champagne &amp; Limousines"/>
                <w:lang w:val="en-US"/>
              </w:rPr>
            </w:pPr>
          </w:p>
          <w:p>
            <w:pPr>
              <w:pStyle w:val="Body"/>
              <w:jc w:val="right"/>
              <w:rPr>
                <w:rFonts w:ascii="Champagne &amp; Limousines" w:cs="Champagne &amp; Limousines" w:hAnsi="Champagne &amp; Limousines" w:eastAsia="Champagne &amp; Limousines"/>
                <w:lang w:val="en-US"/>
              </w:rPr>
            </w:pPr>
          </w:p>
          <w:p>
            <w:pPr>
              <w:pStyle w:val="Body"/>
              <w:jc w:val="right"/>
            </w:pPr>
            <w:r>
              <w:rPr>
                <w:rFonts w:ascii="Champagne &amp; Limousines" w:cs="Champagne &amp; Limousines" w:hAnsi="Champagne &amp; Limousines" w:eastAsia="Champagne &amp; Limousines"/>
                <w:lang w:val="en-US"/>
              </w:rPr>
            </w:r>
          </w:p>
        </w:tc>
        <w:tc>
          <w:tcPr>
            <w:tcW w:type="dxa" w:w="6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357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right"/>
            </w:pPr>
            <w:r>
              <w:rPr>
                <w:rFonts w:ascii="Arimo" w:cs="Arimo" w:hAnsi="Arimo" w:eastAsia="Arimo"/>
                <w:sz w:val="24"/>
                <w:szCs w:val="24"/>
                <w:rtl w:val="0"/>
                <w:lang w:val="en-US"/>
              </w:rPr>
              <w:t>G.P Telephone Number</w:t>
            </w:r>
          </w:p>
        </w:tc>
        <w:tc>
          <w:tcPr>
            <w:tcW w:type="dxa" w:w="63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outline w:val="0"/>
                <w:color w:val="202124"/>
                <w:sz w:val="21"/>
                <w:szCs w:val="21"/>
                <w:u w:color="202124"/>
                <w:rtl w:val="0"/>
                <w:lang w:val="en-US"/>
                <w14:textFill>
                  <w14:solidFill>
                    <w14:srgbClr w14:val="202124"/>
                  </w14:solidFill>
                </w14:textFill>
              </w:rPr>
              <w:t xml:space="preserve"> </w:t>
            </w:r>
          </w:p>
        </w:tc>
      </w:tr>
    </w:tbl>
    <w:p>
      <w:pPr>
        <w:pStyle w:val="Body"/>
        <w:widowControl w:val="0"/>
        <w:ind w:left="108" w:hanging="108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sz w:val="28"/>
          <w:szCs w:val="28"/>
        </w:rPr>
      </w:pPr>
    </w:p>
    <w:p>
      <w:pPr>
        <w:pStyle w:val="Body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Raleway" w:cs="Raleway" w:hAnsi="Raleway" w:eastAsia="Raleway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Please state any medical details 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that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we should be aware of in the event of an emergency, e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g. diabetes, epilepsy.</w:t>
      </w:r>
    </w:p>
    <w:p>
      <w:pPr>
        <w:pStyle w:val="Body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pBdr>
          <w:top w:val="single" w:color="000000" w:sz="6" w:space="0" w:shadow="0" w:frame="0"/>
          <w:left w:val="single" w:color="000000" w:sz="6" w:space="0" w:shadow="0" w:frame="0"/>
          <w:bottom w:val="single" w:color="000000" w:sz="6" w:space="0" w:shadow="0" w:frame="0"/>
          <w:right w:val="single" w:color="000000" w:sz="6" w:space="0" w:shadow="0" w:frame="0"/>
        </w:pBdr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</w:p>
    <w:tbl>
      <w:tblPr>
        <w:tblW w:w="9884" w:type="dxa"/>
        <w:jc w:val="left"/>
        <w:tblInd w:w="109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84"/>
      </w:tblGrid>
      <w:tr>
        <w:tblPrEx>
          <w:shd w:val="clear" w:color="auto" w:fill="ced7e7"/>
        </w:tblPrEx>
        <w:trPr>
          <w:trHeight w:val="1692" w:hRule="atLeast"/>
        </w:trPr>
        <w:tc>
          <w:tcPr>
            <w:tcW w:type="dxa" w:w="98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en-US"/>
              </w:rPr>
              <w:t>How did you find Eating Disorders Edinburgh? Google, Word of Mouth, Psychology Today, Beat Helpfinder, a professional referral, or somewhere else?</w:t>
            </w:r>
          </w:p>
          <w:p>
            <w:pPr>
              <w:pStyle w:val="Body"/>
              <w:widowControl w:val="0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widowControl w:val="0"/>
              <w:rPr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widowControl w:val="0"/>
            </w:pPr>
            <w:r>
              <w:rPr>
                <w:rFonts w:ascii="Arial" w:cs="Arial" w:hAnsi="Arial" w:eastAsia="Arial"/>
                <w:lang w:val="en-US"/>
              </w:rPr>
            </w:r>
          </w:p>
        </w:tc>
      </w:tr>
    </w:tbl>
    <w:p>
      <w:pPr>
        <w:pStyle w:val="Body"/>
        <w:widowControl w:val="0"/>
        <w:ind w:left="988" w:hanging="988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Arial" w:cs="Arial" w:hAnsi="Arial" w:eastAsia="Arial"/>
        </w:rPr>
      </w:pPr>
    </w:p>
    <w:p>
      <w:pPr>
        <w:pStyle w:val="Body"/>
        <w:rPr>
          <w:rFonts w:ascii="Raleway" w:cs="Raleway" w:hAnsi="Raleway" w:eastAsia="Raleway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This information will be treated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confidential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ly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as per 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our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Counselling Contract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, and that in the case of an 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emergency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or major concern, your 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emergency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contact or G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mo" w:cs="Arimo" w:hAnsi="Arimo" w:eastAsia="Arimo"/>
          <w:rtl w:val="0"/>
          <w:lang w:val="en-US"/>
        </w:rPr>
        <w:t>may be contacted.</w:t>
      </w:r>
    </w:p>
    <w:p>
      <w:pPr>
        <w:pStyle w:val="Body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Arial" w:cs="Arial" w:hAnsi="Arial" w:eastAsia="Arial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Body"/>
      </w:pP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Last Updated </w:t>
      </w:r>
      <w:r>
        <w:rPr>
          <w:rFonts w:ascii="Arimo" w:cs="Arimo" w:hAnsi="Arimo" w:eastAsia="Arimo"/>
          <w:rtl w:val="0"/>
          <w:lang w:val="en-US"/>
        </w:rPr>
        <w:t>May</w:t>
      </w:r>
      <w:r>
        <w:rPr>
          <w:rFonts w:ascii="Arimo" w:cs="Arimo" w:hAnsi="Arimo" w:eastAsia="Arimo"/>
          <w:caps w:val="0"/>
          <w:smallCaps w:val="0"/>
          <w:strike w:val="0"/>
          <w:dstrike w:val="0"/>
          <w:outline w:val="0"/>
          <w:color w:val="000000"/>
          <w:u w:val="none" w:color="000000"/>
          <w:vertAlign w:val="baseline"/>
          <w:rtl w:val="0"/>
          <w14:textFill>
            <w14:solidFill>
              <w14:srgbClr w14:val="000000"/>
            </w14:solidFill>
          </w14:textFill>
        </w:rPr>
        <w:t xml:space="preserve"> 202</w:t>
      </w:r>
      <w:r>
        <w:rPr>
          <w:rFonts w:ascii="Arimo" w:cs="Arimo" w:hAnsi="Arimo" w:eastAsia="Arimo"/>
          <w:rtl w:val="0"/>
        </w:rPr>
        <w:t>2</w:t>
      </w:r>
    </w:p>
    <w:sectPr>
      <w:headerReference w:type="default" r:id="rId5"/>
      <w:footerReference w:type="default" r:id="rId6"/>
      <w:pgSz w:w="11900" w:h="16840" w:orient="portrait"/>
      <w:pgMar w:top="1008" w:right="1008" w:bottom="1008" w:left="1008" w:header="706" w:footer="706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aleway">
    <w:charset w:val="00"/>
    <w:family w:val="roman"/>
    <w:pitch w:val="default"/>
  </w:font>
  <w:font w:name="Arimo">
    <w:charset w:val="00"/>
    <w:family w:val="roman"/>
    <w:pitch w:val="default"/>
  </w:font>
  <w:font w:name="Champagne &amp; Limousin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